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D17E6" w14:textId="77777777" w:rsidR="00241857" w:rsidRPr="00241857" w:rsidRDefault="00241857" w:rsidP="00396242">
      <w:pPr>
        <w:spacing w:after="0" w:line="276" w:lineRule="auto"/>
        <w:rPr>
          <w:rFonts w:ascii="Arial" w:hAnsi="Arial"/>
          <w:bCs/>
          <w:sz w:val="22"/>
          <w:lang w:val="fr-CH"/>
        </w:rPr>
      </w:pPr>
    </w:p>
    <w:p w14:paraId="366DCBF1" w14:textId="349F24D5" w:rsidR="00241857" w:rsidRDefault="00241857" w:rsidP="00396242">
      <w:pPr>
        <w:spacing w:after="0" w:line="276" w:lineRule="auto"/>
        <w:rPr>
          <w:rFonts w:ascii="Arial" w:hAnsi="Arial"/>
          <w:b/>
          <w:bCs/>
          <w:sz w:val="28"/>
          <w:szCs w:val="28"/>
          <w:lang w:val="fr-CH"/>
        </w:rPr>
      </w:pPr>
      <w:r w:rsidRPr="00B86EF0">
        <w:rPr>
          <w:rFonts w:ascii="Arial" w:hAnsi="Arial"/>
          <w:b/>
          <w:bCs/>
          <w:sz w:val="28"/>
          <w:szCs w:val="28"/>
          <w:lang w:val="fr-CH"/>
        </w:rPr>
        <w:t>Examen fédéral de maturité professionnelle</w:t>
      </w:r>
    </w:p>
    <w:p w14:paraId="1738900B" w14:textId="77777777" w:rsidR="00396242" w:rsidRPr="00B86EF0" w:rsidRDefault="00396242" w:rsidP="00396242">
      <w:pPr>
        <w:spacing w:after="0" w:line="276" w:lineRule="auto"/>
        <w:rPr>
          <w:rFonts w:ascii="Arial" w:hAnsi="Arial"/>
          <w:b/>
          <w:bCs/>
          <w:sz w:val="28"/>
          <w:szCs w:val="28"/>
          <w:lang w:val="fr-CH"/>
        </w:rPr>
      </w:pPr>
    </w:p>
    <w:p w14:paraId="2D35B0BC" w14:textId="77777777" w:rsidR="00241857" w:rsidRDefault="00241857" w:rsidP="00396242">
      <w:pPr>
        <w:spacing w:after="0" w:line="276" w:lineRule="auto"/>
        <w:rPr>
          <w:rFonts w:ascii="Arial" w:hAnsi="Arial"/>
          <w:b/>
          <w:bCs/>
          <w:sz w:val="22"/>
          <w:lang w:val="fr-CH"/>
        </w:rPr>
      </w:pPr>
      <w:r w:rsidRPr="00B86EF0">
        <w:rPr>
          <w:rFonts w:ascii="Arial" w:hAnsi="Arial"/>
          <w:b/>
          <w:bCs/>
          <w:sz w:val="22"/>
          <w:lang w:val="fr-CH"/>
        </w:rPr>
        <w:t xml:space="preserve">L’examen fédéral de maturité professionnelle (EFMP) offre la possibilité d’obtenir la maturité professionnelle sans avoir obligatoirement suivi une filière de formation reconnue. Ce sont en particulier les personnes qui exercent une activité professionnelle et qui ont besoin de formes d’apprentissage flexibles qui en profitent. Elles peuvent de ce fait se préparer à des études HES et obtenir ultérieurement un diplôme d’une haute école. </w:t>
      </w:r>
    </w:p>
    <w:p w14:paraId="6FFAB83B" w14:textId="77777777" w:rsidR="00396242" w:rsidRPr="00B86EF0" w:rsidRDefault="00396242" w:rsidP="00396242">
      <w:pPr>
        <w:spacing w:after="0" w:line="276" w:lineRule="auto"/>
        <w:rPr>
          <w:rFonts w:ascii="Arial" w:hAnsi="Arial"/>
          <w:b/>
          <w:bCs/>
          <w:sz w:val="22"/>
          <w:lang w:val="fr-CH"/>
        </w:rPr>
      </w:pPr>
    </w:p>
    <w:p w14:paraId="77B00903" w14:textId="77777777" w:rsidR="00241857" w:rsidRDefault="00241857" w:rsidP="00396242">
      <w:pPr>
        <w:spacing w:after="0" w:line="276" w:lineRule="auto"/>
        <w:rPr>
          <w:rFonts w:ascii="Arial" w:hAnsi="Arial"/>
          <w:bCs/>
          <w:sz w:val="22"/>
          <w:lang w:val="fr-CH"/>
        </w:rPr>
      </w:pPr>
      <w:r>
        <w:rPr>
          <w:rFonts w:ascii="Arial" w:hAnsi="Arial"/>
          <w:bCs/>
          <w:sz w:val="22"/>
          <w:lang w:val="fr-CH"/>
        </w:rPr>
        <w:t>formationprofessionnelleplus.ch</w:t>
      </w:r>
    </w:p>
    <w:p w14:paraId="007A9F28" w14:textId="77777777" w:rsidR="00396242" w:rsidRPr="00B42E61" w:rsidRDefault="00396242" w:rsidP="00396242">
      <w:pPr>
        <w:spacing w:after="0" w:line="276" w:lineRule="auto"/>
        <w:rPr>
          <w:rFonts w:ascii="Arial" w:hAnsi="Arial"/>
          <w:bCs/>
          <w:sz w:val="22"/>
          <w:lang w:val="fr-CH"/>
        </w:rPr>
      </w:pPr>
    </w:p>
    <w:p w14:paraId="42FF0F60" w14:textId="50577B6A" w:rsidR="00241857" w:rsidRDefault="00241857" w:rsidP="00396242">
      <w:pPr>
        <w:spacing w:after="0" w:line="276" w:lineRule="auto"/>
        <w:rPr>
          <w:rFonts w:ascii="Arial" w:hAnsi="Arial"/>
          <w:bCs/>
          <w:sz w:val="22"/>
          <w:lang w:val="fr-CH"/>
        </w:rPr>
      </w:pPr>
      <w:r w:rsidRPr="00241857">
        <w:rPr>
          <w:rFonts w:ascii="Arial" w:hAnsi="Arial"/>
          <w:bCs/>
          <w:sz w:val="22"/>
          <w:lang w:val="fr-CH"/>
        </w:rPr>
        <w:t>Chaque année, près de 14 000 personnes obtiennent une maturité professionnelle. La majorité d’entre elles suit les cours d’une filière de maturité professionnelle reconnue à plein temps ou à temps partiel, pendant ou après la formation professionnelle initiale. Il est également possible d’acquérir en autodidacte les compétences requises dans les branches de la maturité professionnelle et dans le travail interdisciplinaire ou encore de suivre des cours préparatoires auprès d’un prestataire de formation privé avant de se présenter à l’EFMP, qui est organisé de manière centralisée.</w:t>
      </w:r>
    </w:p>
    <w:p w14:paraId="7B386E69" w14:textId="77777777" w:rsidR="00396242" w:rsidRPr="00241857" w:rsidRDefault="00396242" w:rsidP="00396242">
      <w:pPr>
        <w:spacing w:after="0" w:line="276" w:lineRule="auto"/>
        <w:rPr>
          <w:rFonts w:ascii="Arial" w:hAnsi="Arial"/>
          <w:bCs/>
          <w:sz w:val="22"/>
          <w:lang w:val="fr-CH"/>
        </w:rPr>
      </w:pPr>
    </w:p>
    <w:p w14:paraId="16CF623A" w14:textId="47267E14" w:rsidR="00241857" w:rsidRDefault="00241857" w:rsidP="00396242">
      <w:pPr>
        <w:spacing w:after="0" w:line="276" w:lineRule="auto"/>
        <w:rPr>
          <w:rFonts w:ascii="Arial" w:hAnsi="Arial"/>
          <w:b/>
          <w:bCs/>
          <w:sz w:val="22"/>
          <w:lang w:val="fr-CH"/>
        </w:rPr>
      </w:pPr>
      <w:r w:rsidRPr="004C68EB">
        <w:rPr>
          <w:rFonts w:ascii="Arial" w:hAnsi="Arial"/>
          <w:b/>
          <w:bCs/>
          <w:sz w:val="22"/>
          <w:lang w:val="fr-CH"/>
        </w:rPr>
        <w:t>Offre idéale pour les adultes actifs</w:t>
      </w:r>
    </w:p>
    <w:p w14:paraId="3EF0AAC8" w14:textId="77777777" w:rsidR="00396242" w:rsidRPr="004C68EB" w:rsidRDefault="00396242" w:rsidP="00396242">
      <w:pPr>
        <w:spacing w:after="0" w:line="276" w:lineRule="auto"/>
        <w:rPr>
          <w:rFonts w:ascii="Arial" w:hAnsi="Arial"/>
          <w:b/>
          <w:bCs/>
          <w:sz w:val="22"/>
          <w:lang w:val="fr-CH"/>
        </w:rPr>
      </w:pPr>
    </w:p>
    <w:p w14:paraId="41E44769" w14:textId="2ABFA6AD" w:rsidR="00241857" w:rsidRDefault="00241857" w:rsidP="00396242">
      <w:pPr>
        <w:spacing w:after="0" w:line="276" w:lineRule="auto"/>
        <w:rPr>
          <w:rFonts w:ascii="Arial" w:hAnsi="Arial"/>
          <w:bCs/>
          <w:sz w:val="22"/>
          <w:lang w:val="fr-CH"/>
        </w:rPr>
      </w:pPr>
      <w:r w:rsidRPr="00241857">
        <w:rPr>
          <w:rFonts w:ascii="Arial" w:hAnsi="Arial"/>
          <w:bCs/>
          <w:sz w:val="22"/>
          <w:lang w:val="fr-CH"/>
        </w:rPr>
        <w:t>Ce sont en particulier les adultes exerçant une activité professionnelle qui profitent de cette flexibilité. En 2017, quelque 240 personnes se sont présentées à l’examen, dont plus de la moitié ont obtenu le certificat fédéral de maturité professionnelle. L’organisation de l’examen fédéral de maturité professionnelle incombe désormais au Secrétariat d’</w:t>
      </w:r>
      <w:proofErr w:type="spellStart"/>
      <w:r w:rsidRPr="00241857">
        <w:rPr>
          <w:rFonts w:ascii="Arial" w:hAnsi="Arial"/>
          <w:bCs/>
          <w:sz w:val="22"/>
          <w:lang w:val="fr-CH"/>
        </w:rPr>
        <w:t>Etat</w:t>
      </w:r>
      <w:proofErr w:type="spellEnd"/>
      <w:r w:rsidRPr="00241857">
        <w:rPr>
          <w:rFonts w:ascii="Arial" w:hAnsi="Arial"/>
          <w:bCs/>
          <w:sz w:val="22"/>
          <w:lang w:val="fr-CH"/>
        </w:rPr>
        <w:t xml:space="preserve"> à la formation, à la recherche et à l’innovation (SEFRI). Les dates ainsi que les lieux seront </w:t>
      </w:r>
      <w:proofErr w:type="gramStart"/>
      <w:r w:rsidRPr="00241857">
        <w:rPr>
          <w:rFonts w:ascii="Arial" w:hAnsi="Arial"/>
          <w:bCs/>
          <w:sz w:val="22"/>
          <w:lang w:val="fr-CH"/>
        </w:rPr>
        <w:t>publiés</w:t>
      </w:r>
      <w:proofErr w:type="gramEnd"/>
      <w:r w:rsidRPr="00241857">
        <w:rPr>
          <w:rFonts w:ascii="Arial" w:hAnsi="Arial"/>
          <w:bCs/>
          <w:sz w:val="22"/>
          <w:lang w:val="fr-CH"/>
        </w:rPr>
        <w:t xml:space="preserve"> sur le site du SEFRI le 1er décembre 2018. L’examen est gratuit pour les candidats.</w:t>
      </w:r>
    </w:p>
    <w:p w14:paraId="31D48A9B" w14:textId="77777777" w:rsidR="00396242" w:rsidRPr="00241857" w:rsidRDefault="00396242" w:rsidP="00396242">
      <w:pPr>
        <w:spacing w:after="0" w:line="276" w:lineRule="auto"/>
        <w:rPr>
          <w:rFonts w:ascii="Arial" w:hAnsi="Arial"/>
          <w:bCs/>
          <w:sz w:val="22"/>
          <w:lang w:val="fr-CH"/>
        </w:rPr>
      </w:pPr>
    </w:p>
    <w:p w14:paraId="6EE985C5" w14:textId="1569F36C" w:rsidR="00241857" w:rsidRDefault="00241857" w:rsidP="00396242">
      <w:pPr>
        <w:spacing w:after="0" w:line="276" w:lineRule="auto"/>
        <w:rPr>
          <w:rFonts w:ascii="Arial" w:hAnsi="Arial"/>
          <w:b/>
          <w:bCs/>
          <w:sz w:val="22"/>
          <w:lang w:val="fr-CH"/>
        </w:rPr>
      </w:pPr>
      <w:r w:rsidRPr="004C68EB">
        <w:rPr>
          <w:rFonts w:ascii="Arial" w:hAnsi="Arial"/>
          <w:b/>
          <w:bCs/>
          <w:sz w:val="22"/>
          <w:lang w:val="fr-CH"/>
        </w:rPr>
        <w:t>Sésame pour étudier dans une HES</w:t>
      </w:r>
    </w:p>
    <w:p w14:paraId="41D62EE1" w14:textId="77777777" w:rsidR="00396242" w:rsidRPr="004C68EB" w:rsidRDefault="00396242" w:rsidP="00396242">
      <w:pPr>
        <w:spacing w:after="0" w:line="276" w:lineRule="auto"/>
        <w:rPr>
          <w:rFonts w:ascii="Arial" w:hAnsi="Arial"/>
          <w:b/>
          <w:bCs/>
          <w:sz w:val="22"/>
          <w:lang w:val="fr-CH"/>
        </w:rPr>
      </w:pPr>
    </w:p>
    <w:p w14:paraId="0FBDCCE2" w14:textId="77777777" w:rsidR="00241857" w:rsidRPr="00241857" w:rsidRDefault="00241857" w:rsidP="00396242">
      <w:pPr>
        <w:spacing w:after="0" w:line="276" w:lineRule="auto"/>
        <w:rPr>
          <w:rFonts w:ascii="Arial" w:hAnsi="Arial"/>
          <w:bCs/>
          <w:sz w:val="22"/>
          <w:lang w:val="fr-CH"/>
        </w:rPr>
      </w:pPr>
      <w:r w:rsidRPr="00241857">
        <w:rPr>
          <w:rFonts w:ascii="Arial" w:hAnsi="Arial"/>
          <w:bCs/>
          <w:sz w:val="22"/>
          <w:lang w:val="fr-CH"/>
        </w:rPr>
        <w:t>Depuis sa mise en place dans les années 1990, la maturité professionnelle fédérale connaît un grand succès. Elle contribue largement à la perméabilité du système de formation suisse en complétant la formation professionnelle initiale de trois ou quatre ans par une formation générale approfondie et en offrant un accès aux hautes écoles spécialisées sans examen d’admission. Moyennant un examen complémentaire (examen Passerelle), les titulaires d’une maturité professionnelle peuvent aussi entrer à l’université et dans les écoles polytechniques fédérales (EPF).</w:t>
      </w:r>
    </w:p>
    <w:p w14:paraId="273CEBC5" w14:textId="77777777" w:rsidR="00241857" w:rsidRDefault="00241857" w:rsidP="00396242">
      <w:pPr>
        <w:spacing w:after="0" w:line="276" w:lineRule="auto"/>
        <w:rPr>
          <w:rFonts w:ascii="Arial" w:hAnsi="Arial"/>
          <w:bCs/>
          <w:sz w:val="22"/>
          <w:lang w:val="fr-CH"/>
        </w:rPr>
      </w:pPr>
    </w:p>
    <w:p w14:paraId="50D14E05" w14:textId="77777777" w:rsidR="00396242" w:rsidRPr="00241857" w:rsidRDefault="00396242" w:rsidP="00396242">
      <w:pPr>
        <w:spacing w:after="0" w:line="276" w:lineRule="auto"/>
        <w:rPr>
          <w:rFonts w:ascii="Arial" w:hAnsi="Arial"/>
          <w:bCs/>
          <w:sz w:val="22"/>
          <w:lang w:val="fr-CH"/>
        </w:rPr>
      </w:pPr>
      <w:bookmarkStart w:id="0" w:name="_GoBack"/>
      <w:bookmarkEnd w:id="0"/>
    </w:p>
    <w:p w14:paraId="5C87A026" w14:textId="394C7A8D" w:rsidR="00241857" w:rsidRPr="00241857" w:rsidRDefault="00241857" w:rsidP="00396242">
      <w:pPr>
        <w:spacing w:after="0" w:line="276" w:lineRule="auto"/>
        <w:rPr>
          <w:rFonts w:ascii="Arial" w:hAnsi="Arial"/>
          <w:bCs/>
          <w:sz w:val="22"/>
          <w:lang w:val="fr-CH"/>
        </w:rPr>
      </w:pPr>
      <w:r w:rsidRPr="00241857">
        <w:rPr>
          <w:rFonts w:ascii="Arial" w:hAnsi="Arial"/>
          <w:bCs/>
          <w:sz w:val="22"/>
          <w:lang w:val="fr-CH"/>
        </w:rPr>
        <w:t xml:space="preserve">Informations </w:t>
      </w:r>
      <w:proofErr w:type="gramStart"/>
      <w:r w:rsidRPr="00241857">
        <w:rPr>
          <w:rFonts w:ascii="Arial" w:hAnsi="Arial"/>
          <w:bCs/>
          <w:sz w:val="22"/>
          <w:lang w:val="fr-CH"/>
        </w:rPr>
        <w:t>complémentaires</w:t>
      </w:r>
      <w:r w:rsidR="004C68EB">
        <w:rPr>
          <w:rFonts w:ascii="Arial" w:hAnsi="Arial"/>
          <w:bCs/>
          <w:sz w:val="22"/>
          <w:lang w:val="fr-CH"/>
        </w:rPr>
        <w:t>:</w:t>
      </w:r>
      <w:proofErr w:type="gramEnd"/>
      <w:r w:rsidRPr="00241857">
        <w:rPr>
          <w:rFonts w:ascii="Arial" w:hAnsi="Arial"/>
          <w:bCs/>
          <w:sz w:val="22"/>
          <w:lang w:val="fr-CH"/>
        </w:rPr>
        <w:t xml:space="preserve"> </w:t>
      </w:r>
      <w:hyperlink r:id="rId7" w:history="1">
        <w:r w:rsidRPr="00241857">
          <w:rPr>
            <w:rFonts w:ascii="Arial" w:hAnsi="Arial"/>
            <w:bCs/>
            <w:sz w:val="22"/>
            <w:lang w:val="fr-CH"/>
          </w:rPr>
          <w:t>www.sbfi.admin.ch/oefmp-f</w:t>
        </w:r>
      </w:hyperlink>
      <w:r w:rsidRPr="00241857">
        <w:rPr>
          <w:rFonts w:ascii="Arial" w:hAnsi="Arial"/>
          <w:bCs/>
          <w:sz w:val="22"/>
          <w:lang w:val="fr-CH"/>
        </w:rPr>
        <w:t xml:space="preserve"> </w:t>
      </w:r>
    </w:p>
    <w:p w14:paraId="5A17AF64" w14:textId="77777777" w:rsidR="00241857" w:rsidRPr="00241857" w:rsidRDefault="00241857" w:rsidP="00396242">
      <w:pPr>
        <w:spacing w:after="0" w:line="276" w:lineRule="auto"/>
        <w:rPr>
          <w:rFonts w:ascii="Arial" w:hAnsi="Arial"/>
          <w:bCs/>
          <w:sz w:val="22"/>
          <w:lang w:val="fr-CH"/>
        </w:rPr>
      </w:pPr>
    </w:p>
    <w:p w14:paraId="57D2049E" w14:textId="43EC664D" w:rsidR="00871E1A" w:rsidRPr="00241857" w:rsidRDefault="00871E1A" w:rsidP="00396242">
      <w:pPr>
        <w:spacing w:after="0" w:line="276" w:lineRule="auto"/>
        <w:rPr>
          <w:rFonts w:ascii="Arial" w:hAnsi="Arial"/>
          <w:bCs/>
          <w:sz w:val="22"/>
          <w:lang w:val="fr-CH"/>
        </w:rPr>
      </w:pPr>
    </w:p>
    <w:sectPr w:rsidR="00871E1A" w:rsidRPr="00241857" w:rsidSect="001D1DD2">
      <w:headerReference w:type="default" r:id="rId8"/>
      <w:pgSz w:w="11906" w:h="16838"/>
      <w:pgMar w:top="2400"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C792F" w14:textId="77777777" w:rsidR="009D134A" w:rsidRDefault="009D134A" w:rsidP="00266839">
      <w:pPr>
        <w:spacing w:after="0"/>
      </w:pPr>
      <w:r>
        <w:separator/>
      </w:r>
    </w:p>
  </w:endnote>
  <w:endnote w:type="continuationSeparator" w:id="0">
    <w:p w14:paraId="76C4065D" w14:textId="77777777" w:rsidR="009D134A" w:rsidRDefault="009D134A" w:rsidP="002668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C39D3" w14:textId="77777777" w:rsidR="009D134A" w:rsidRDefault="009D134A" w:rsidP="00266839">
      <w:pPr>
        <w:spacing w:after="0"/>
      </w:pPr>
      <w:r>
        <w:separator/>
      </w:r>
    </w:p>
  </w:footnote>
  <w:footnote w:type="continuationSeparator" w:id="0">
    <w:p w14:paraId="2FA1B032" w14:textId="77777777" w:rsidR="009D134A" w:rsidRDefault="009D134A" w:rsidP="002668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CDFAE" w14:textId="7F4F15FD" w:rsidR="001D1DD2" w:rsidRPr="001D1DD2" w:rsidRDefault="00B42E61" w:rsidP="001D1DD2">
    <w:pPr>
      <w:pStyle w:val="Kopfzeile"/>
      <w:rPr>
        <w:rFonts w:ascii="Arial" w:hAnsi="Arial" w:cs="Arial"/>
        <w:sz w:val="18"/>
        <w:szCs w:val="18"/>
      </w:rPr>
    </w:pPr>
    <w:r>
      <w:rPr>
        <w:noProof/>
      </w:rPr>
      <w:drawing>
        <wp:inline distT="0" distB="0" distL="0" distR="0" wp14:anchorId="091B7502" wp14:editId="5ED70B36">
          <wp:extent cx="3364992" cy="29525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FI_Logo_F.eps"/>
                  <pic:cNvPicPr/>
                </pic:nvPicPr>
                <pic:blipFill>
                  <a:blip r:embed="rId1"/>
                  <a:stretch>
                    <a:fillRect/>
                  </a:stretch>
                </pic:blipFill>
                <pic:spPr>
                  <a:xfrm>
                    <a:off x="0" y="0"/>
                    <a:ext cx="3458859" cy="303489"/>
                  </a:xfrm>
                  <a:prstGeom prst="rect">
                    <a:avLst/>
                  </a:prstGeom>
                </pic:spPr>
              </pic:pic>
            </a:graphicData>
          </a:graphic>
        </wp:inline>
      </w:drawing>
    </w:r>
    <w:r w:rsidR="001D1DD2">
      <w:tab/>
    </w:r>
    <w:proofErr w:type="spellStart"/>
    <w:r>
      <w:rPr>
        <w:rFonts w:ascii="Arial" w:hAnsi="Arial" w:cs="Arial"/>
        <w:sz w:val="18"/>
        <w:szCs w:val="18"/>
      </w:rPr>
      <w:t>Berne</w:t>
    </w:r>
    <w:proofErr w:type="spellEnd"/>
    <w:r w:rsidR="001D1DD2" w:rsidRPr="001D1DD2">
      <w:rPr>
        <w:rFonts w:ascii="Arial" w:hAnsi="Arial" w:cs="Arial"/>
        <w:sz w:val="18"/>
        <w:szCs w:val="18"/>
      </w:rPr>
      <w:t xml:space="preserve">, </w:t>
    </w:r>
    <w:proofErr w:type="spellStart"/>
    <w:r w:rsidR="000260AC">
      <w:rPr>
        <w:rFonts w:ascii="Arial" w:hAnsi="Arial" w:cs="Arial"/>
        <w:sz w:val="18"/>
        <w:szCs w:val="18"/>
      </w:rPr>
      <w:t>mai</w:t>
    </w:r>
    <w:proofErr w:type="spellEnd"/>
    <w:r w:rsidR="001D1DD2" w:rsidRPr="001D1DD2">
      <w:rPr>
        <w:rFonts w:ascii="Arial" w:hAnsi="Arial" w:cs="Arial"/>
        <w:sz w:val="18"/>
        <w:szCs w:val="18"/>
      </w:rPr>
      <w:t xml:space="preserve"> 2018</w:t>
    </w:r>
  </w:p>
  <w:p w14:paraId="780FD10C" w14:textId="22A18B61" w:rsidR="00266839" w:rsidRDefault="00266839">
    <w:pPr>
      <w:pStyle w:val="Kopfzeile"/>
    </w:pPr>
  </w:p>
  <w:p w14:paraId="5B6BF7F5" w14:textId="77777777" w:rsidR="00266839" w:rsidRDefault="002668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55E"/>
    <w:multiLevelType w:val="hybridMultilevel"/>
    <w:tmpl w:val="9638830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8AE00DB"/>
    <w:multiLevelType w:val="hybridMultilevel"/>
    <w:tmpl w:val="C5CCB16A"/>
    <w:lvl w:ilvl="0" w:tplc="E33E4824">
      <w:start w:val="1"/>
      <w:numFmt w:val="decimal"/>
      <w:lvlText w:val="%1."/>
      <w:lvlJc w:val="left"/>
      <w:pPr>
        <w:ind w:left="360" w:hanging="360"/>
      </w:pPr>
      <w:rPr>
        <w: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0CE11D1"/>
    <w:multiLevelType w:val="hybridMultilevel"/>
    <w:tmpl w:val="7C6A5C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FF43ABD"/>
    <w:multiLevelType w:val="hybridMultilevel"/>
    <w:tmpl w:val="5C7A4F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6B24B3E"/>
    <w:multiLevelType w:val="hybridMultilevel"/>
    <w:tmpl w:val="BE985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B119B2"/>
    <w:multiLevelType w:val="hybridMultilevel"/>
    <w:tmpl w:val="E29890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1DE06AF"/>
    <w:multiLevelType w:val="hybridMultilevel"/>
    <w:tmpl w:val="1C1E0698"/>
    <w:lvl w:ilvl="0" w:tplc="5502C85C">
      <w:start w:val="1"/>
      <w:numFmt w:val="decimal"/>
      <w:lvlText w:val="%1."/>
      <w:lvlJc w:val="left"/>
      <w:pPr>
        <w:ind w:left="360" w:hanging="360"/>
      </w:pPr>
      <w:rPr>
        <w: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8475D29"/>
    <w:multiLevelType w:val="hybridMultilevel"/>
    <w:tmpl w:val="6C1C07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D862A5B"/>
    <w:multiLevelType w:val="hybridMultilevel"/>
    <w:tmpl w:val="5460772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FA502CE"/>
    <w:multiLevelType w:val="hybridMultilevel"/>
    <w:tmpl w:val="98683C4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C3A4333"/>
    <w:multiLevelType w:val="hybridMultilevel"/>
    <w:tmpl w:val="66B0C9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D6C2861"/>
    <w:multiLevelType w:val="hybridMultilevel"/>
    <w:tmpl w:val="94BA28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F7F1E99"/>
    <w:multiLevelType w:val="hybridMultilevel"/>
    <w:tmpl w:val="22E654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0"/>
  </w:num>
  <w:num w:numId="4">
    <w:abstractNumId w:val="4"/>
  </w:num>
  <w:num w:numId="5">
    <w:abstractNumId w:val="7"/>
  </w:num>
  <w:num w:numId="6">
    <w:abstractNumId w:val="9"/>
  </w:num>
  <w:num w:numId="7">
    <w:abstractNumId w:val="6"/>
  </w:num>
  <w:num w:numId="8">
    <w:abstractNumId w:val="12"/>
  </w:num>
  <w:num w:numId="9">
    <w:abstractNumId w:val="10"/>
  </w:num>
  <w:num w:numId="10">
    <w:abstractNumId w:val="1"/>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B9"/>
    <w:rsid w:val="00010B1D"/>
    <w:rsid w:val="0001341F"/>
    <w:rsid w:val="000260AC"/>
    <w:rsid w:val="00033A7A"/>
    <w:rsid w:val="00034A81"/>
    <w:rsid w:val="000363EC"/>
    <w:rsid w:val="000418F8"/>
    <w:rsid w:val="00046B3B"/>
    <w:rsid w:val="0005335D"/>
    <w:rsid w:val="00053A0D"/>
    <w:rsid w:val="00062110"/>
    <w:rsid w:val="00062261"/>
    <w:rsid w:val="00065A66"/>
    <w:rsid w:val="00077377"/>
    <w:rsid w:val="00080C33"/>
    <w:rsid w:val="000831F4"/>
    <w:rsid w:val="000852B8"/>
    <w:rsid w:val="000968E4"/>
    <w:rsid w:val="000A0D83"/>
    <w:rsid w:val="000A16E3"/>
    <w:rsid w:val="000A4446"/>
    <w:rsid w:val="000B5021"/>
    <w:rsid w:val="000B74F1"/>
    <w:rsid w:val="000C10B0"/>
    <w:rsid w:val="000C33A4"/>
    <w:rsid w:val="000C4472"/>
    <w:rsid w:val="000C4C32"/>
    <w:rsid w:val="000C7D63"/>
    <w:rsid w:val="000D1C5D"/>
    <w:rsid w:val="000D23F9"/>
    <w:rsid w:val="000D4E57"/>
    <w:rsid w:val="000D59F0"/>
    <w:rsid w:val="000D7AD8"/>
    <w:rsid w:val="000E67B1"/>
    <w:rsid w:val="000F517D"/>
    <w:rsid w:val="00101F36"/>
    <w:rsid w:val="0010635F"/>
    <w:rsid w:val="00106E65"/>
    <w:rsid w:val="00112165"/>
    <w:rsid w:val="00114B6B"/>
    <w:rsid w:val="001155E5"/>
    <w:rsid w:val="0011697D"/>
    <w:rsid w:val="00132E3F"/>
    <w:rsid w:val="001413B6"/>
    <w:rsid w:val="00141B4E"/>
    <w:rsid w:val="00146B1E"/>
    <w:rsid w:val="00147202"/>
    <w:rsid w:val="00152559"/>
    <w:rsid w:val="00163CCD"/>
    <w:rsid w:val="001651EB"/>
    <w:rsid w:val="001701E4"/>
    <w:rsid w:val="00171768"/>
    <w:rsid w:val="00180713"/>
    <w:rsid w:val="00182763"/>
    <w:rsid w:val="00182B54"/>
    <w:rsid w:val="00190800"/>
    <w:rsid w:val="00190B43"/>
    <w:rsid w:val="00191961"/>
    <w:rsid w:val="00194850"/>
    <w:rsid w:val="00197376"/>
    <w:rsid w:val="001A066D"/>
    <w:rsid w:val="001A6FFD"/>
    <w:rsid w:val="001B025E"/>
    <w:rsid w:val="001B22EB"/>
    <w:rsid w:val="001D0A55"/>
    <w:rsid w:val="001D1DD2"/>
    <w:rsid w:val="001D74E6"/>
    <w:rsid w:val="001E159B"/>
    <w:rsid w:val="001E1F9E"/>
    <w:rsid w:val="001E363F"/>
    <w:rsid w:val="001F63F0"/>
    <w:rsid w:val="00200853"/>
    <w:rsid w:val="00205AF3"/>
    <w:rsid w:val="002070E9"/>
    <w:rsid w:val="00207448"/>
    <w:rsid w:val="0021766F"/>
    <w:rsid w:val="00221AF2"/>
    <w:rsid w:val="002242E7"/>
    <w:rsid w:val="00235637"/>
    <w:rsid w:val="00241857"/>
    <w:rsid w:val="00251B4D"/>
    <w:rsid w:val="00252490"/>
    <w:rsid w:val="00252D54"/>
    <w:rsid w:val="002547F4"/>
    <w:rsid w:val="0025622B"/>
    <w:rsid w:val="00257BB1"/>
    <w:rsid w:val="00261DA0"/>
    <w:rsid w:val="00264AAB"/>
    <w:rsid w:val="0026569F"/>
    <w:rsid w:val="00266839"/>
    <w:rsid w:val="00273B98"/>
    <w:rsid w:val="002812A0"/>
    <w:rsid w:val="00282385"/>
    <w:rsid w:val="002861FC"/>
    <w:rsid w:val="00286FAB"/>
    <w:rsid w:val="002969A8"/>
    <w:rsid w:val="002A28FE"/>
    <w:rsid w:val="002A446C"/>
    <w:rsid w:val="002A4BA7"/>
    <w:rsid w:val="002A6201"/>
    <w:rsid w:val="002A7AD7"/>
    <w:rsid w:val="002B2561"/>
    <w:rsid w:val="002C29AA"/>
    <w:rsid w:val="002C32F1"/>
    <w:rsid w:val="002D0E33"/>
    <w:rsid w:val="002D494F"/>
    <w:rsid w:val="002D5E0D"/>
    <w:rsid w:val="002E0855"/>
    <w:rsid w:val="002F5E4A"/>
    <w:rsid w:val="00307F72"/>
    <w:rsid w:val="00310A62"/>
    <w:rsid w:val="00311669"/>
    <w:rsid w:val="00313980"/>
    <w:rsid w:val="00313B2B"/>
    <w:rsid w:val="0031742C"/>
    <w:rsid w:val="0032258C"/>
    <w:rsid w:val="00325CF2"/>
    <w:rsid w:val="00331394"/>
    <w:rsid w:val="003324DF"/>
    <w:rsid w:val="003621D7"/>
    <w:rsid w:val="0036413B"/>
    <w:rsid w:val="00387442"/>
    <w:rsid w:val="00390D15"/>
    <w:rsid w:val="0039186E"/>
    <w:rsid w:val="00396242"/>
    <w:rsid w:val="00397F44"/>
    <w:rsid w:val="003A309E"/>
    <w:rsid w:val="003A4065"/>
    <w:rsid w:val="003B01DD"/>
    <w:rsid w:val="003B13E4"/>
    <w:rsid w:val="003B1F90"/>
    <w:rsid w:val="003B2476"/>
    <w:rsid w:val="003C078C"/>
    <w:rsid w:val="003C378C"/>
    <w:rsid w:val="003C5660"/>
    <w:rsid w:val="003C5997"/>
    <w:rsid w:val="003C5BBC"/>
    <w:rsid w:val="003E0647"/>
    <w:rsid w:val="003E1F18"/>
    <w:rsid w:val="003E31EF"/>
    <w:rsid w:val="00405464"/>
    <w:rsid w:val="00413D4A"/>
    <w:rsid w:val="004203C4"/>
    <w:rsid w:val="00421680"/>
    <w:rsid w:val="004225F5"/>
    <w:rsid w:val="00425793"/>
    <w:rsid w:val="00436757"/>
    <w:rsid w:val="00446D0A"/>
    <w:rsid w:val="00452DC0"/>
    <w:rsid w:val="004540EF"/>
    <w:rsid w:val="00454A24"/>
    <w:rsid w:val="004645D0"/>
    <w:rsid w:val="00473692"/>
    <w:rsid w:val="00477372"/>
    <w:rsid w:val="00483191"/>
    <w:rsid w:val="004905BC"/>
    <w:rsid w:val="004906F5"/>
    <w:rsid w:val="00492241"/>
    <w:rsid w:val="00494088"/>
    <w:rsid w:val="00494559"/>
    <w:rsid w:val="00496281"/>
    <w:rsid w:val="004A6484"/>
    <w:rsid w:val="004A7363"/>
    <w:rsid w:val="004C0243"/>
    <w:rsid w:val="004C4335"/>
    <w:rsid w:val="004C68EB"/>
    <w:rsid w:val="004D2E01"/>
    <w:rsid w:val="004D59B0"/>
    <w:rsid w:val="004E154D"/>
    <w:rsid w:val="004F1DB8"/>
    <w:rsid w:val="005050E8"/>
    <w:rsid w:val="00510EB7"/>
    <w:rsid w:val="00513FAB"/>
    <w:rsid w:val="0051502A"/>
    <w:rsid w:val="005237CC"/>
    <w:rsid w:val="005237F5"/>
    <w:rsid w:val="00523B81"/>
    <w:rsid w:val="00526F2F"/>
    <w:rsid w:val="00546A95"/>
    <w:rsid w:val="005570F3"/>
    <w:rsid w:val="0055725D"/>
    <w:rsid w:val="00557B88"/>
    <w:rsid w:val="00573EB8"/>
    <w:rsid w:val="00574A37"/>
    <w:rsid w:val="005751C5"/>
    <w:rsid w:val="00577C3E"/>
    <w:rsid w:val="00583D24"/>
    <w:rsid w:val="00585A58"/>
    <w:rsid w:val="0059740D"/>
    <w:rsid w:val="00597B74"/>
    <w:rsid w:val="005A5E12"/>
    <w:rsid w:val="005B0147"/>
    <w:rsid w:val="005B13D9"/>
    <w:rsid w:val="005C4E1B"/>
    <w:rsid w:val="005C64B4"/>
    <w:rsid w:val="005D497C"/>
    <w:rsid w:val="005D6BD7"/>
    <w:rsid w:val="005E39FB"/>
    <w:rsid w:val="0060383C"/>
    <w:rsid w:val="00605E79"/>
    <w:rsid w:val="00605EC7"/>
    <w:rsid w:val="00607025"/>
    <w:rsid w:val="0061350A"/>
    <w:rsid w:val="0062526F"/>
    <w:rsid w:val="00631BE1"/>
    <w:rsid w:val="006416AF"/>
    <w:rsid w:val="006501B9"/>
    <w:rsid w:val="00654A95"/>
    <w:rsid w:val="00655EF9"/>
    <w:rsid w:val="00662FFD"/>
    <w:rsid w:val="00677CBB"/>
    <w:rsid w:val="00684467"/>
    <w:rsid w:val="00687D5D"/>
    <w:rsid w:val="00694CB7"/>
    <w:rsid w:val="006A084B"/>
    <w:rsid w:val="006A3725"/>
    <w:rsid w:val="006A4741"/>
    <w:rsid w:val="006C2579"/>
    <w:rsid w:val="006D503F"/>
    <w:rsid w:val="006E7735"/>
    <w:rsid w:val="006F0415"/>
    <w:rsid w:val="006F6E1E"/>
    <w:rsid w:val="0070210D"/>
    <w:rsid w:val="0070366D"/>
    <w:rsid w:val="007063BF"/>
    <w:rsid w:val="007069BA"/>
    <w:rsid w:val="007115B6"/>
    <w:rsid w:val="00713A92"/>
    <w:rsid w:val="007178AC"/>
    <w:rsid w:val="00731CA8"/>
    <w:rsid w:val="0073413F"/>
    <w:rsid w:val="00742C56"/>
    <w:rsid w:val="00747245"/>
    <w:rsid w:val="00755942"/>
    <w:rsid w:val="00766E5A"/>
    <w:rsid w:val="007801A9"/>
    <w:rsid w:val="00783EFA"/>
    <w:rsid w:val="00784C93"/>
    <w:rsid w:val="00787C2F"/>
    <w:rsid w:val="007913AA"/>
    <w:rsid w:val="0079546C"/>
    <w:rsid w:val="007B27E1"/>
    <w:rsid w:val="007B3E65"/>
    <w:rsid w:val="007B63C6"/>
    <w:rsid w:val="007B6C74"/>
    <w:rsid w:val="007B6EFA"/>
    <w:rsid w:val="007C0A33"/>
    <w:rsid w:val="007C495A"/>
    <w:rsid w:val="007D337C"/>
    <w:rsid w:val="007E6A7C"/>
    <w:rsid w:val="007F0FAB"/>
    <w:rsid w:val="007F221A"/>
    <w:rsid w:val="007F2FCA"/>
    <w:rsid w:val="008246A1"/>
    <w:rsid w:val="00830CEF"/>
    <w:rsid w:val="00835A61"/>
    <w:rsid w:val="00843007"/>
    <w:rsid w:val="00854252"/>
    <w:rsid w:val="008616CB"/>
    <w:rsid w:val="00863602"/>
    <w:rsid w:val="00867569"/>
    <w:rsid w:val="00871E1A"/>
    <w:rsid w:val="0087430A"/>
    <w:rsid w:val="00875F64"/>
    <w:rsid w:val="00875FAE"/>
    <w:rsid w:val="008779DA"/>
    <w:rsid w:val="00877D95"/>
    <w:rsid w:val="0089182F"/>
    <w:rsid w:val="008933DF"/>
    <w:rsid w:val="00896D63"/>
    <w:rsid w:val="008A06F2"/>
    <w:rsid w:val="008A3F5C"/>
    <w:rsid w:val="008A5013"/>
    <w:rsid w:val="008A7B7F"/>
    <w:rsid w:val="008B5C7D"/>
    <w:rsid w:val="008C093C"/>
    <w:rsid w:val="008E241D"/>
    <w:rsid w:val="008E6AC5"/>
    <w:rsid w:val="008E6BC3"/>
    <w:rsid w:val="008E7FF9"/>
    <w:rsid w:val="008F152B"/>
    <w:rsid w:val="00902301"/>
    <w:rsid w:val="009062CF"/>
    <w:rsid w:val="009153AA"/>
    <w:rsid w:val="00916FD8"/>
    <w:rsid w:val="00923157"/>
    <w:rsid w:val="0092578C"/>
    <w:rsid w:val="00931CC6"/>
    <w:rsid w:val="009347FF"/>
    <w:rsid w:val="00956DA6"/>
    <w:rsid w:val="00970FCF"/>
    <w:rsid w:val="00975522"/>
    <w:rsid w:val="009855A9"/>
    <w:rsid w:val="00995F50"/>
    <w:rsid w:val="009960DE"/>
    <w:rsid w:val="009961D7"/>
    <w:rsid w:val="009A5887"/>
    <w:rsid w:val="009B4061"/>
    <w:rsid w:val="009B69A3"/>
    <w:rsid w:val="009C22B2"/>
    <w:rsid w:val="009C347B"/>
    <w:rsid w:val="009D134A"/>
    <w:rsid w:val="009D47FD"/>
    <w:rsid w:val="009E1664"/>
    <w:rsid w:val="009F1FB6"/>
    <w:rsid w:val="009F237B"/>
    <w:rsid w:val="009F2929"/>
    <w:rsid w:val="009F40BD"/>
    <w:rsid w:val="009F4526"/>
    <w:rsid w:val="00A05BDD"/>
    <w:rsid w:val="00A06E32"/>
    <w:rsid w:val="00A13831"/>
    <w:rsid w:val="00A30501"/>
    <w:rsid w:val="00A35E40"/>
    <w:rsid w:val="00A36DBF"/>
    <w:rsid w:val="00A41215"/>
    <w:rsid w:val="00A506E0"/>
    <w:rsid w:val="00A53C77"/>
    <w:rsid w:val="00A5495B"/>
    <w:rsid w:val="00A5706A"/>
    <w:rsid w:val="00A621C0"/>
    <w:rsid w:val="00A62B3F"/>
    <w:rsid w:val="00A630F2"/>
    <w:rsid w:val="00A719FD"/>
    <w:rsid w:val="00A768E4"/>
    <w:rsid w:val="00A8407D"/>
    <w:rsid w:val="00A958E9"/>
    <w:rsid w:val="00AA0122"/>
    <w:rsid w:val="00AA0BBC"/>
    <w:rsid w:val="00AA15EF"/>
    <w:rsid w:val="00AA3A04"/>
    <w:rsid w:val="00AA530F"/>
    <w:rsid w:val="00AB380E"/>
    <w:rsid w:val="00AB485A"/>
    <w:rsid w:val="00AB5034"/>
    <w:rsid w:val="00AB5809"/>
    <w:rsid w:val="00AE6D1D"/>
    <w:rsid w:val="00AF2E58"/>
    <w:rsid w:val="00AF4F14"/>
    <w:rsid w:val="00AF6367"/>
    <w:rsid w:val="00B04477"/>
    <w:rsid w:val="00B22364"/>
    <w:rsid w:val="00B3158D"/>
    <w:rsid w:val="00B35B7B"/>
    <w:rsid w:val="00B37D5D"/>
    <w:rsid w:val="00B42E61"/>
    <w:rsid w:val="00B54CBF"/>
    <w:rsid w:val="00B56144"/>
    <w:rsid w:val="00B65F09"/>
    <w:rsid w:val="00B76E82"/>
    <w:rsid w:val="00B82962"/>
    <w:rsid w:val="00B86EF0"/>
    <w:rsid w:val="00B90F31"/>
    <w:rsid w:val="00B92AD4"/>
    <w:rsid w:val="00BA14B6"/>
    <w:rsid w:val="00BA57A6"/>
    <w:rsid w:val="00BA5FAB"/>
    <w:rsid w:val="00BC39EA"/>
    <w:rsid w:val="00BD48E4"/>
    <w:rsid w:val="00BD5A33"/>
    <w:rsid w:val="00BE1389"/>
    <w:rsid w:val="00BE1E76"/>
    <w:rsid w:val="00BF0EDC"/>
    <w:rsid w:val="00BF20FB"/>
    <w:rsid w:val="00BF4FEF"/>
    <w:rsid w:val="00BF50A4"/>
    <w:rsid w:val="00C02C7D"/>
    <w:rsid w:val="00C1415C"/>
    <w:rsid w:val="00C20C54"/>
    <w:rsid w:val="00C26BC7"/>
    <w:rsid w:val="00C35198"/>
    <w:rsid w:val="00C43451"/>
    <w:rsid w:val="00C50B5D"/>
    <w:rsid w:val="00C54005"/>
    <w:rsid w:val="00C64BC6"/>
    <w:rsid w:val="00C65F59"/>
    <w:rsid w:val="00C732C5"/>
    <w:rsid w:val="00C73F42"/>
    <w:rsid w:val="00C75A5F"/>
    <w:rsid w:val="00C80973"/>
    <w:rsid w:val="00C8104B"/>
    <w:rsid w:val="00C830D6"/>
    <w:rsid w:val="00C91C83"/>
    <w:rsid w:val="00C94E97"/>
    <w:rsid w:val="00CA5D3A"/>
    <w:rsid w:val="00CB0239"/>
    <w:rsid w:val="00CB0978"/>
    <w:rsid w:val="00CB181C"/>
    <w:rsid w:val="00CB3532"/>
    <w:rsid w:val="00CB54D7"/>
    <w:rsid w:val="00CC1EA7"/>
    <w:rsid w:val="00CC2B3F"/>
    <w:rsid w:val="00CC3C0C"/>
    <w:rsid w:val="00CD2CB0"/>
    <w:rsid w:val="00CD2CB9"/>
    <w:rsid w:val="00CD3953"/>
    <w:rsid w:val="00CE216E"/>
    <w:rsid w:val="00D04552"/>
    <w:rsid w:val="00D0744C"/>
    <w:rsid w:val="00D1317D"/>
    <w:rsid w:val="00D15A91"/>
    <w:rsid w:val="00D17C4C"/>
    <w:rsid w:val="00D33443"/>
    <w:rsid w:val="00D346DB"/>
    <w:rsid w:val="00D348B4"/>
    <w:rsid w:val="00D4576A"/>
    <w:rsid w:val="00D4636B"/>
    <w:rsid w:val="00D533F9"/>
    <w:rsid w:val="00D5488F"/>
    <w:rsid w:val="00D564D7"/>
    <w:rsid w:val="00D60D92"/>
    <w:rsid w:val="00D626D9"/>
    <w:rsid w:val="00D63C0B"/>
    <w:rsid w:val="00D67757"/>
    <w:rsid w:val="00D67AEA"/>
    <w:rsid w:val="00D75F4A"/>
    <w:rsid w:val="00D809B0"/>
    <w:rsid w:val="00DB12A8"/>
    <w:rsid w:val="00DB5840"/>
    <w:rsid w:val="00DB63E5"/>
    <w:rsid w:val="00DC32A5"/>
    <w:rsid w:val="00DC4B7B"/>
    <w:rsid w:val="00DD1432"/>
    <w:rsid w:val="00DD66F5"/>
    <w:rsid w:val="00DF1731"/>
    <w:rsid w:val="00DF1746"/>
    <w:rsid w:val="00DF1A83"/>
    <w:rsid w:val="00E16A4A"/>
    <w:rsid w:val="00E16F99"/>
    <w:rsid w:val="00E214B9"/>
    <w:rsid w:val="00E24CA1"/>
    <w:rsid w:val="00E24FB3"/>
    <w:rsid w:val="00E256F0"/>
    <w:rsid w:val="00E27E14"/>
    <w:rsid w:val="00E27E3E"/>
    <w:rsid w:val="00E32331"/>
    <w:rsid w:val="00E34083"/>
    <w:rsid w:val="00E3453B"/>
    <w:rsid w:val="00E353B4"/>
    <w:rsid w:val="00E363F9"/>
    <w:rsid w:val="00E3751D"/>
    <w:rsid w:val="00E4249B"/>
    <w:rsid w:val="00E438BF"/>
    <w:rsid w:val="00E63B2C"/>
    <w:rsid w:val="00E64EE4"/>
    <w:rsid w:val="00E6500E"/>
    <w:rsid w:val="00E739EC"/>
    <w:rsid w:val="00E752E9"/>
    <w:rsid w:val="00E756EA"/>
    <w:rsid w:val="00E779D7"/>
    <w:rsid w:val="00E81896"/>
    <w:rsid w:val="00E81AFE"/>
    <w:rsid w:val="00E8364B"/>
    <w:rsid w:val="00E96484"/>
    <w:rsid w:val="00EA12E4"/>
    <w:rsid w:val="00EA6192"/>
    <w:rsid w:val="00EB1AFF"/>
    <w:rsid w:val="00EB1ED4"/>
    <w:rsid w:val="00EB4C74"/>
    <w:rsid w:val="00EB5E82"/>
    <w:rsid w:val="00EC5E87"/>
    <w:rsid w:val="00ED60C1"/>
    <w:rsid w:val="00EE7A04"/>
    <w:rsid w:val="00EF0549"/>
    <w:rsid w:val="00EF3687"/>
    <w:rsid w:val="00EF675C"/>
    <w:rsid w:val="00F03CB7"/>
    <w:rsid w:val="00F1426D"/>
    <w:rsid w:val="00F16848"/>
    <w:rsid w:val="00F22900"/>
    <w:rsid w:val="00F23961"/>
    <w:rsid w:val="00F37D11"/>
    <w:rsid w:val="00F41607"/>
    <w:rsid w:val="00F44896"/>
    <w:rsid w:val="00F44BFA"/>
    <w:rsid w:val="00F5169D"/>
    <w:rsid w:val="00F56086"/>
    <w:rsid w:val="00F640AE"/>
    <w:rsid w:val="00F651DE"/>
    <w:rsid w:val="00F74076"/>
    <w:rsid w:val="00F840A0"/>
    <w:rsid w:val="00F90010"/>
    <w:rsid w:val="00F929FD"/>
    <w:rsid w:val="00F97193"/>
    <w:rsid w:val="00FA27E8"/>
    <w:rsid w:val="00FB1592"/>
    <w:rsid w:val="00FB1E97"/>
    <w:rsid w:val="00FC0862"/>
    <w:rsid w:val="00FC0E7D"/>
    <w:rsid w:val="00FC6765"/>
    <w:rsid w:val="00FD24AE"/>
    <w:rsid w:val="00FD47C2"/>
    <w:rsid w:val="00FD6003"/>
    <w:rsid w:val="00FF3BFE"/>
    <w:rsid w:val="00FF3F0B"/>
    <w:rsid w:val="00FF538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1ABF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91F7A"/>
    <w:pPr>
      <w:spacing w:after="200"/>
    </w:pPr>
    <w:rPr>
      <w:sz w:val="24"/>
      <w:lang w:val="de-CH" w:eastAsia="en-US"/>
    </w:rPr>
  </w:style>
  <w:style w:type="paragraph" w:styleId="berschrift2">
    <w:name w:val="heading 2"/>
    <w:basedOn w:val="Standard"/>
    <w:link w:val="berschrift2Zchn"/>
    <w:uiPriority w:val="9"/>
    <w:qFormat/>
    <w:rsid w:val="0051502A"/>
    <w:pPr>
      <w:spacing w:before="100" w:beforeAutospacing="1" w:after="100" w:afterAutospacing="1"/>
      <w:outlineLvl w:val="1"/>
    </w:pPr>
    <w:rPr>
      <w:rFonts w:ascii="Times New Roman" w:hAnsi="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891F7A"/>
  </w:style>
  <w:style w:type="paragraph" w:customStyle="1" w:styleId="Texte">
    <w:name w:val="Texte"/>
    <w:basedOn w:val="Standard"/>
    <w:autoRedefine/>
    <w:rsid w:val="000547E2"/>
    <w:pPr>
      <w:spacing w:before="200" w:line="360" w:lineRule="auto"/>
    </w:pPr>
    <w:rPr>
      <w:rFonts w:ascii="Arial" w:hAnsi="Arial"/>
      <w:sz w:val="22"/>
    </w:rPr>
  </w:style>
  <w:style w:type="character" w:styleId="Hyperlink">
    <w:name w:val="Hyperlink"/>
    <w:uiPriority w:val="99"/>
    <w:rsid w:val="00E13208"/>
    <w:rPr>
      <w:color w:val="0000FF"/>
      <w:u w:val="single"/>
    </w:rPr>
  </w:style>
  <w:style w:type="paragraph" w:customStyle="1" w:styleId="Default">
    <w:name w:val="Default"/>
    <w:rsid w:val="00C50B5D"/>
    <w:pPr>
      <w:widowControl w:val="0"/>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C50B5D"/>
    <w:pPr>
      <w:spacing w:line="161" w:lineRule="atLeast"/>
    </w:pPr>
    <w:rPr>
      <w:rFonts w:cs="Times New Roman"/>
      <w:color w:val="auto"/>
    </w:rPr>
  </w:style>
  <w:style w:type="paragraph" w:styleId="Listenabsatz">
    <w:name w:val="List Paragraph"/>
    <w:basedOn w:val="Standard"/>
    <w:uiPriority w:val="34"/>
    <w:qFormat/>
    <w:rsid w:val="00EA6192"/>
    <w:pPr>
      <w:ind w:left="720"/>
      <w:contextualSpacing/>
    </w:pPr>
  </w:style>
  <w:style w:type="character" w:customStyle="1" w:styleId="berschrift2Zchn">
    <w:name w:val="Überschrift 2 Zchn"/>
    <w:basedOn w:val="Absatz-Standardschriftart"/>
    <w:link w:val="berschrift2"/>
    <w:uiPriority w:val="9"/>
    <w:rsid w:val="0051502A"/>
    <w:rPr>
      <w:rFonts w:ascii="Times New Roman" w:hAnsi="Times New Roman"/>
      <w:b/>
      <w:bCs/>
      <w:sz w:val="36"/>
      <w:szCs w:val="36"/>
    </w:rPr>
  </w:style>
  <w:style w:type="character" w:styleId="Kommentarzeichen">
    <w:name w:val="annotation reference"/>
    <w:basedOn w:val="Absatz-Standardschriftart"/>
    <w:uiPriority w:val="99"/>
    <w:semiHidden/>
    <w:unhideWhenUsed/>
    <w:rsid w:val="00CD3953"/>
    <w:rPr>
      <w:sz w:val="18"/>
      <w:szCs w:val="18"/>
    </w:rPr>
  </w:style>
  <w:style w:type="paragraph" w:styleId="Kommentartext">
    <w:name w:val="annotation text"/>
    <w:basedOn w:val="Standard"/>
    <w:link w:val="KommentartextZchn"/>
    <w:uiPriority w:val="99"/>
    <w:semiHidden/>
    <w:unhideWhenUsed/>
    <w:rsid w:val="00CD3953"/>
    <w:rPr>
      <w:szCs w:val="24"/>
    </w:rPr>
  </w:style>
  <w:style w:type="character" w:customStyle="1" w:styleId="KommentartextZchn">
    <w:name w:val="Kommentartext Zchn"/>
    <w:basedOn w:val="Absatz-Standardschriftart"/>
    <w:link w:val="Kommentartext"/>
    <w:uiPriority w:val="99"/>
    <w:semiHidden/>
    <w:rsid w:val="00CD3953"/>
    <w:rPr>
      <w:sz w:val="24"/>
      <w:szCs w:val="24"/>
      <w:lang w:val="de-CH" w:eastAsia="en-US"/>
    </w:rPr>
  </w:style>
  <w:style w:type="paragraph" w:styleId="Kommentarthema">
    <w:name w:val="annotation subject"/>
    <w:basedOn w:val="Kommentartext"/>
    <w:next w:val="Kommentartext"/>
    <w:link w:val="KommentarthemaZchn"/>
    <w:uiPriority w:val="99"/>
    <w:semiHidden/>
    <w:unhideWhenUsed/>
    <w:rsid w:val="00CD3953"/>
    <w:rPr>
      <w:b/>
      <w:bCs/>
      <w:sz w:val="20"/>
      <w:szCs w:val="20"/>
    </w:rPr>
  </w:style>
  <w:style w:type="character" w:customStyle="1" w:styleId="KommentarthemaZchn">
    <w:name w:val="Kommentarthema Zchn"/>
    <w:basedOn w:val="KommentartextZchn"/>
    <w:link w:val="Kommentarthema"/>
    <w:uiPriority w:val="99"/>
    <w:semiHidden/>
    <w:rsid w:val="00CD3953"/>
    <w:rPr>
      <w:b/>
      <w:bCs/>
      <w:sz w:val="24"/>
      <w:szCs w:val="24"/>
      <w:lang w:val="de-CH" w:eastAsia="en-US"/>
    </w:rPr>
  </w:style>
  <w:style w:type="paragraph" w:styleId="Sprechblasentext">
    <w:name w:val="Balloon Text"/>
    <w:basedOn w:val="Standard"/>
    <w:link w:val="SprechblasentextZchn"/>
    <w:uiPriority w:val="99"/>
    <w:semiHidden/>
    <w:unhideWhenUsed/>
    <w:rsid w:val="00CD3953"/>
    <w:pPr>
      <w:spacing w:after="0"/>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CD3953"/>
    <w:rPr>
      <w:rFonts w:ascii="Times New Roman" w:hAnsi="Times New Roman"/>
      <w:sz w:val="18"/>
      <w:szCs w:val="18"/>
      <w:lang w:val="de-CH" w:eastAsia="en-US"/>
    </w:rPr>
  </w:style>
  <w:style w:type="paragraph" w:styleId="Kopfzeile">
    <w:name w:val="header"/>
    <w:basedOn w:val="Standard"/>
    <w:link w:val="KopfzeileZchn"/>
    <w:uiPriority w:val="99"/>
    <w:unhideWhenUsed/>
    <w:rsid w:val="00266839"/>
    <w:pPr>
      <w:tabs>
        <w:tab w:val="center" w:pos="4536"/>
        <w:tab w:val="right" w:pos="9072"/>
      </w:tabs>
      <w:spacing w:after="0"/>
    </w:pPr>
  </w:style>
  <w:style w:type="character" w:customStyle="1" w:styleId="KopfzeileZchn">
    <w:name w:val="Kopfzeile Zchn"/>
    <w:basedOn w:val="Absatz-Standardschriftart"/>
    <w:link w:val="Kopfzeile"/>
    <w:uiPriority w:val="99"/>
    <w:rsid w:val="00266839"/>
    <w:rPr>
      <w:sz w:val="24"/>
      <w:lang w:val="de-CH" w:eastAsia="en-US"/>
    </w:rPr>
  </w:style>
  <w:style w:type="paragraph" w:styleId="Fuzeile">
    <w:name w:val="footer"/>
    <w:basedOn w:val="Standard"/>
    <w:link w:val="FuzeileZchn"/>
    <w:uiPriority w:val="99"/>
    <w:unhideWhenUsed/>
    <w:rsid w:val="00266839"/>
    <w:pPr>
      <w:tabs>
        <w:tab w:val="center" w:pos="4536"/>
        <w:tab w:val="right" w:pos="9072"/>
      </w:tabs>
      <w:spacing w:after="0"/>
    </w:pPr>
  </w:style>
  <w:style w:type="character" w:customStyle="1" w:styleId="FuzeileZchn">
    <w:name w:val="Fußzeile Zchn"/>
    <w:basedOn w:val="Absatz-Standardschriftart"/>
    <w:link w:val="Fuzeile"/>
    <w:uiPriority w:val="99"/>
    <w:rsid w:val="00266839"/>
    <w:rPr>
      <w:sz w:val="24"/>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722366">
      <w:bodyDiv w:val="1"/>
      <w:marLeft w:val="0"/>
      <w:marRight w:val="0"/>
      <w:marTop w:val="0"/>
      <w:marBottom w:val="0"/>
      <w:divBdr>
        <w:top w:val="none" w:sz="0" w:space="0" w:color="auto"/>
        <w:left w:val="none" w:sz="0" w:space="0" w:color="auto"/>
        <w:bottom w:val="none" w:sz="0" w:space="0" w:color="auto"/>
        <w:right w:val="none" w:sz="0" w:space="0" w:color="auto"/>
      </w:divBdr>
    </w:div>
    <w:div w:id="1267274057">
      <w:bodyDiv w:val="1"/>
      <w:marLeft w:val="0"/>
      <w:marRight w:val="0"/>
      <w:marTop w:val="0"/>
      <w:marBottom w:val="0"/>
      <w:divBdr>
        <w:top w:val="none" w:sz="0" w:space="0" w:color="auto"/>
        <w:left w:val="none" w:sz="0" w:space="0" w:color="auto"/>
        <w:bottom w:val="none" w:sz="0" w:space="0" w:color="auto"/>
        <w:right w:val="none" w:sz="0" w:space="0" w:color="auto"/>
      </w:divBdr>
    </w:div>
    <w:div w:id="2009675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bfi.admin.ch/oefmp-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2072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komma pr</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Marti</dc:creator>
  <cp:lastModifiedBy>Rolf Marti</cp:lastModifiedBy>
  <cp:revision>6</cp:revision>
  <cp:lastPrinted>2013-01-15T14:28:00Z</cp:lastPrinted>
  <dcterms:created xsi:type="dcterms:W3CDTF">2018-04-30T14:55:00Z</dcterms:created>
  <dcterms:modified xsi:type="dcterms:W3CDTF">2018-04-30T15:05:00Z</dcterms:modified>
</cp:coreProperties>
</file>